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F610" w14:textId="013AF0E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0120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01200" w:rsidRPr="0020120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5EF959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3496F4E" w14:textId="7D68C87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57FF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633FF3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78F2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EA390E" w14:textId="1A49FC89" w:rsidR="007F4679" w:rsidRPr="008341A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341A9">
        <w:rPr>
          <w:rFonts w:asciiTheme="minorHAnsi" w:hAnsiTheme="minorHAnsi" w:cs="Arial"/>
          <w:b/>
          <w:iCs/>
          <w:lang w:val="en-ZA"/>
        </w:rPr>
        <w:t>(CLINDEB INVESTMENTS LIMITED –</w:t>
      </w:r>
      <w:r w:rsidR="008341A9">
        <w:rPr>
          <w:rFonts w:asciiTheme="minorHAnsi" w:hAnsiTheme="minorHAnsi" w:cs="Arial"/>
          <w:b/>
          <w:iCs/>
          <w:lang w:val="en-ZA"/>
        </w:rPr>
        <w:t xml:space="preserve"> </w:t>
      </w:r>
      <w:r w:rsidRPr="008341A9">
        <w:rPr>
          <w:rFonts w:asciiTheme="minorHAnsi" w:hAnsiTheme="minorHAnsi" w:cs="Arial"/>
          <w:b/>
          <w:iCs/>
          <w:lang w:val="en-ZA"/>
        </w:rPr>
        <w:t>“NTC37”)</w:t>
      </w:r>
    </w:p>
    <w:p w14:paraId="659BBC9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9F5D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C288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062332" w14:textId="362B1A8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80F40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C1E99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F736A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2F966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CC43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NTC37</w:t>
      </w:r>
    </w:p>
    <w:p w14:paraId="2B3DFD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042356B1" w14:textId="31EB32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C17707" w14:textId="5E0007FC" w:rsidR="007F4679" w:rsidRPr="0020120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20120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01200">
        <w:rPr>
          <w:rFonts w:asciiTheme="minorHAnsi" w:hAnsiTheme="minorHAnsi" w:cs="Arial"/>
          <w:b/>
          <w:highlight w:val="yellow"/>
          <w:lang w:val="en-ZA"/>
        </w:rPr>
        <w:tab/>
      </w:r>
      <w:r w:rsidR="00201200" w:rsidRPr="00201200">
        <w:rPr>
          <w:rFonts w:asciiTheme="minorHAnsi" w:hAnsiTheme="minorHAnsi" w:cs="Arial"/>
          <w:bCs/>
          <w:highlight w:val="yellow"/>
          <w:lang w:val="en-ZA"/>
        </w:rPr>
        <w:t>7.958</w:t>
      </w:r>
      <w:r w:rsidRPr="00201200">
        <w:rPr>
          <w:rFonts w:asciiTheme="minorHAnsi" w:hAnsiTheme="minorHAnsi" w:cs="Arial"/>
          <w:bCs/>
          <w:highlight w:val="yellow"/>
          <w:lang w:val="en-ZA"/>
        </w:rPr>
        <w:t xml:space="preserve">% (3 Month JIBAR as at </w:t>
      </w:r>
      <w:r w:rsidR="008341A9" w:rsidRPr="00201200">
        <w:rPr>
          <w:rFonts w:asciiTheme="minorHAnsi" w:hAnsiTheme="minorHAnsi" w:cs="Arial"/>
          <w:bCs/>
          <w:highlight w:val="yellow"/>
          <w:lang w:val="en-ZA"/>
        </w:rPr>
        <w:t>23 Sep</w:t>
      </w:r>
      <w:r w:rsidR="00455796" w:rsidRPr="00201200">
        <w:rPr>
          <w:rFonts w:asciiTheme="minorHAnsi" w:hAnsiTheme="minorHAnsi" w:cs="Arial"/>
          <w:bCs/>
          <w:highlight w:val="yellow"/>
          <w:lang w:val="en-ZA"/>
        </w:rPr>
        <w:t>t</w:t>
      </w:r>
      <w:r w:rsidR="008341A9" w:rsidRPr="00201200">
        <w:rPr>
          <w:rFonts w:asciiTheme="minorHAnsi" w:hAnsiTheme="minorHAnsi" w:cs="Arial"/>
          <w:bCs/>
          <w:highlight w:val="yellow"/>
          <w:lang w:val="en-ZA"/>
        </w:rPr>
        <w:t xml:space="preserve"> 2022 </w:t>
      </w:r>
      <w:r w:rsidRPr="00201200">
        <w:rPr>
          <w:rFonts w:asciiTheme="minorHAnsi" w:hAnsiTheme="minorHAnsi" w:cs="Arial"/>
          <w:bCs/>
          <w:highlight w:val="yellow"/>
          <w:lang w:val="en-ZA"/>
        </w:rPr>
        <w:t xml:space="preserve">of </w:t>
      </w:r>
      <w:r w:rsidR="00201200" w:rsidRPr="00201200">
        <w:rPr>
          <w:rFonts w:asciiTheme="minorHAnsi" w:hAnsiTheme="minorHAnsi" w:cs="Arial"/>
          <w:bCs/>
          <w:highlight w:val="yellow"/>
          <w:lang w:val="en-ZA"/>
        </w:rPr>
        <w:t>6.458</w:t>
      </w:r>
      <w:r w:rsidRPr="00201200">
        <w:rPr>
          <w:rFonts w:asciiTheme="minorHAnsi" w:hAnsiTheme="minorHAnsi" w:cs="Arial"/>
          <w:bCs/>
          <w:highlight w:val="yellow"/>
          <w:lang w:val="en-ZA"/>
        </w:rPr>
        <w:t xml:space="preserve">% plus </w:t>
      </w:r>
      <w:r w:rsidR="008341A9" w:rsidRPr="00201200">
        <w:rPr>
          <w:rFonts w:asciiTheme="minorHAnsi" w:hAnsiTheme="minorHAnsi" w:cs="Arial"/>
          <w:bCs/>
          <w:highlight w:val="yellow"/>
          <w:lang w:val="en-ZA"/>
        </w:rPr>
        <w:t>150</w:t>
      </w:r>
      <w:r w:rsidRPr="00201200">
        <w:rPr>
          <w:rFonts w:asciiTheme="minorHAnsi" w:hAnsiTheme="minorHAnsi" w:cs="Arial"/>
          <w:bCs/>
          <w:highlight w:val="yellow"/>
          <w:lang w:val="en-ZA"/>
        </w:rPr>
        <w:t xml:space="preserve"> bps)</w:t>
      </w:r>
    </w:p>
    <w:p w14:paraId="4B002042" w14:textId="5ABE4D0F" w:rsidR="007F4679" w:rsidRPr="0020120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201200">
        <w:rPr>
          <w:rFonts w:asciiTheme="minorHAnsi" w:hAnsiTheme="minorHAnsi" w:cs="Arial"/>
          <w:bCs/>
          <w:lang w:val="en-ZA"/>
        </w:rPr>
        <w:t>Coupon Rate Indicator</w:t>
      </w:r>
      <w:r w:rsidR="007F4679" w:rsidRPr="00201200">
        <w:rPr>
          <w:rFonts w:asciiTheme="minorHAnsi" w:hAnsiTheme="minorHAnsi" w:cs="Arial"/>
          <w:bCs/>
          <w:lang w:val="en-ZA"/>
        </w:rPr>
        <w:tab/>
      </w:r>
      <w:r w:rsidR="008341A9" w:rsidRPr="00201200">
        <w:rPr>
          <w:rFonts w:asciiTheme="minorHAnsi" w:hAnsiTheme="minorHAnsi" w:cs="Arial"/>
          <w:bCs/>
          <w:lang w:val="en-ZA"/>
        </w:rPr>
        <w:t>Floating</w:t>
      </w:r>
    </w:p>
    <w:p w14:paraId="5EE260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91E8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2027</w:t>
      </w:r>
    </w:p>
    <w:p w14:paraId="518FBF79" w14:textId="436303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41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12B15F2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399CE9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53A8A8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0855069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0EAFC1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11D5D66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2023</w:t>
      </w:r>
    </w:p>
    <w:p w14:paraId="7A4FFFB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ZAG000190182</w:t>
      </w:r>
    </w:p>
    <w:p w14:paraId="6A11BCA9" w14:textId="6B7341C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8AB7F7D" w14:textId="77777777" w:rsidR="000B2ACD" w:rsidRDefault="00386EFA" w:rsidP="000B2A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E008B3E" w14:textId="0C273F13" w:rsidR="007F4679" w:rsidRDefault="00386EFA" w:rsidP="000B2A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CA06C3C" w14:textId="403C873E" w:rsidR="000B2ACD" w:rsidRDefault="00201200" w:rsidP="000B2A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B2ACD" w:rsidRPr="00A3258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https://clientportal.jse.co.za/Content/JSEPricingSupplementsItems/NTC37%20PricingSupplement2609.pdf</w:t>
        </w:r>
      </w:hyperlink>
    </w:p>
    <w:p w14:paraId="6B838C24" w14:textId="77777777" w:rsidR="000B2ACD" w:rsidRPr="00F64748" w:rsidRDefault="000B2ACD" w:rsidP="000B2A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EAB0E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79241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B3CF1A" w14:textId="1F8A7126" w:rsidR="002F4237" w:rsidRDefault="002F4237" w:rsidP="002F423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2C1CF0F0" w14:textId="77777777" w:rsidR="002F4237" w:rsidRPr="00F64748" w:rsidRDefault="002F4237" w:rsidP="002F42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6D53EE84" w14:textId="77777777" w:rsidR="002F4237" w:rsidRPr="00F64748" w:rsidRDefault="002F4237" w:rsidP="002F42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9FEC91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E765E6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B6EA" w14:textId="77777777" w:rsidR="00465BD2" w:rsidRDefault="00465BD2">
      <w:r>
        <w:separator/>
      </w:r>
    </w:p>
  </w:endnote>
  <w:endnote w:type="continuationSeparator" w:id="0">
    <w:p w14:paraId="74E1F3F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65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F906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7D83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2D80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FF2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1032AE" w14:textId="77777777">
      <w:tc>
        <w:tcPr>
          <w:tcW w:w="1335" w:type="dxa"/>
        </w:tcPr>
        <w:p w14:paraId="72F0A55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0374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A330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840D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074EBF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CC2A" w14:textId="77777777" w:rsidR="00465BD2" w:rsidRDefault="00465BD2">
      <w:r>
        <w:separator/>
      </w:r>
    </w:p>
  </w:footnote>
  <w:footnote w:type="continuationSeparator" w:id="0">
    <w:p w14:paraId="642E8A4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02B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0555F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C8A9" w14:textId="77777777" w:rsidR="001D1A44" w:rsidRDefault="002012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C7B24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8F2ADB0" w14:textId="77777777" w:rsidR="001D1A44" w:rsidRDefault="001D1A44" w:rsidP="00EF6146">
                <w:pPr>
                  <w:jc w:val="right"/>
                </w:pPr>
              </w:p>
              <w:p w14:paraId="20FE15ED" w14:textId="77777777" w:rsidR="001D1A44" w:rsidRDefault="001D1A44" w:rsidP="00EF6146">
                <w:pPr>
                  <w:jc w:val="right"/>
                </w:pPr>
              </w:p>
              <w:p w14:paraId="4E9BE888" w14:textId="77777777" w:rsidR="001D1A44" w:rsidRDefault="001D1A44" w:rsidP="00EF6146">
                <w:pPr>
                  <w:jc w:val="right"/>
                </w:pPr>
              </w:p>
              <w:p w14:paraId="4E349587" w14:textId="77777777" w:rsidR="001D1A44" w:rsidRDefault="001D1A44" w:rsidP="00EF6146">
                <w:pPr>
                  <w:jc w:val="right"/>
                </w:pPr>
              </w:p>
              <w:p w14:paraId="52593A01" w14:textId="77777777" w:rsidR="001D1A44" w:rsidRDefault="001D1A44" w:rsidP="00EF6146">
                <w:pPr>
                  <w:jc w:val="right"/>
                </w:pPr>
              </w:p>
              <w:p w14:paraId="441309A9" w14:textId="77777777" w:rsidR="001D1A44" w:rsidRDefault="001D1A44" w:rsidP="00EF6146">
                <w:pPr>
                  <w:jc w:val="right"/>
                </w:pPr>
              </w:p>
              <w:p w14:paraId="2966754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A57F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AF14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EE0D57" wp14:editId="0282B8D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192F1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E2C8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3846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9C7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91A3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232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F854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0FB43E" w14:textId="77777777">
      <w:trPr>
        <w:trHeight w:hRule="exact" w:val="2342"/>
        <w:jc w:val="right"/>
      </w:trPr>
      <w:tc>
        <w:tcPr>
          <w:tcW w:w="9752" w:type="dxa"/>
        </w:tcPr>
        <w:p w14:paraId="47C881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82B1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D1E3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FDDA" w14:textId="77777777" w:rsidR="001D1A44" w:rsidRDefault="002012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0E9E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407DB7" w14:textId="77777777" w:rsidR="001D1A44" w:rsidRDefault="001D1A44" w:rsidP="00BD2E91">
                <w:pPr>
                  <w:jc w:val="right"/>
                </w:pPr>
              </w:p>
              <w:p w14:paraId="5323B670" w14:textId="77777777" w:rsidR="001D1A44" w:rsidRDefault="001D1A44" w:rsidP="00BD2E91">
                <w:pPr>
                  <w:jc w:val="right"/>
                </w:pPr>
              </w:p>
              <w:p w14:paraId="1C1AC22D" w14:textId="77777777" w:rsidR="001D1A44" w:rsidRDefault="001D1A44" w:rsidP="00BD2E91">
                <w:pPr>
                  <w:jc w:val="right"/>
                </w:pPr>
              </w:p>
              <w:p w14:paraId="499809DF" w14:textId="77777777" w:rsidR="001D1A44" w:rsidRDefault="001D1A44" w:rsidP="00BD2E91">
                <w:pPr>
                  <w:jc w:val="right"/>
                </w:pPr>
              </w:p>
              <w:p w14:paraId="68BF7B76" w14:textId="77777777" w:rsidR="001D1A44" w:rsidRDefault="001D1A44" w:rsidP="00BD2E91">
                <w:pPr>
                  <w:jc w:val="right"/>
                </w:pPr>
              </w:p>
              <w:p w14:paraId="14F05AB3" w14:textId="77777777" w:rsidR="001D1A44" w:rsidRDefault="001D1A44" w:rsidP="00BD2E91">
                <w:pPr>
                  <w:jc w:val="right"/>
                </w:pPr>
              </w:p>
              <w:p w14:paraId="63D4500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C908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0F15E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FA0238" wp14:editId="713410A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647DC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008A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E6F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A3C5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E36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E047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260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C599A0" w14:textId="77777777">
      <w:trPr>
        <w:trHeight w:hRule="exact" w:val="2342"/>
        <w:jc w:val="right"/>
      </w:trPr>
      <w:tc>
        <w:tcPr>
          <w:tcW w:w="9752" w:type="dxa"/>
        </w:tcPr>
        <w:p w14:paraId="7003E0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A37B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D2FC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D590D6" wp14:editId="7C223FB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398E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1333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AC62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ACD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200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4237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796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1A9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7FF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87B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54B745"/>
  <w15:docId w15:val="{ACB79800-262F-4E82-92EE-D8C3036E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B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TC37%20PricingSupplement2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0F172-A12E-4CC8-8831-F15085E77529}"/>
</file>

<file path=customXml/itemProps3.xml><?xml version="1.0" encoding="utf-8"?>
<ds:datastoreItem xmlns:ds="http://schemas.openxmlformats.org/officeDocument/2006/customXml" ds:itemID="{9C648400-6401-46CB-A676-2CF662292841}"/>
</file>

<file path=customXml/itemProps4.xml><?xml version="1.0" encoding="utf-8"?>
<ds:datastoreItem xmlns:ds="http://schemas.openxmlformats.org/officeDocument/2006/customXml" ds:itemID="{9E7BEAA9-E15D-49DA-BEBF-7104B2985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2022-09-26T08:08:00Z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2022-09-21T11:47:50Z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1284bae4-ea53-454f-a5a9-e2f5a8ec07bc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